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F3F" w:rsidRPr="0031252D" w:rsidRDefault="000D3A48" w:rsidP="00A17C4B">
      <w:pPr>
        <w:spacing w:before="0" w:line="264" w:lineRule="auto"/>
        <w:ind w:firstLine="0"/>
        <w:jc w:val="center"/>
        <w:rPr>
          <w:b/>
          <w:sz w:val="32"/>
          <w:szCs w:val="32"/>
        </w:rPr>
      </w:pPr>
      <w:r w:rsidRPr="0031252D">
        <w:rPr>
          <w:b/>
          <w:sz w:val="32"/>
          <w:szCs w:val="32"/>
        </w:rPr>
        <w:t>THỂ LỆ CUỘC THI</w:t>
      </w:r>
    </w:p>
    <w:p w:rsidR="00A17C4B" w:rsidRDefault="000D3A48" w:rsidP="00A17C4B">
      <w:pPr>
        <w:spacing w:before="0" w:line="264" w:lineRule="auto"/>
        <w:ind w:firstLine="0"/>
        <w:jc w:val="center"/>
        <w:rPr>
          <w:b/>
        </w:rPr>
      </w:pPr>
      <w:r w:rsidRPr="0031252D">
        <w:rPr>
          <w:b/>
        </w:rPr>
        <w:t xml:space="preserve">Trực tuyến tìm hiểu Nghị quyết Đại hội Đảng các cấp, nhiệm kỳ 2025 - 2030 và ý tưởng, sáng kiến để thực hiện thắng lợi nhóm chỉ tiêu Nghị quyết </w:t>
      </w:r>
    </w:p>
    <w:p w:rsidR="00A17C4B" w:rsidRDefault="000D3A48" w:rsidP="00A17C4B">
      <w:pPr>
        <w:spacing w:before="0" w:line="264" w:lineRule="auto"/>
        <w:ind w:firstLine="0"/>
        <w:jc w:val="center"/>
        <w:rPr>
          <w:b/>
        </w:rPr>
      </w:pPr>
      <w:r w:rsidRPr="0031252D">
        <w:rPr>
          <w:b/>
        </w:rPr>
        <w:t xml:space="preserve">Đại hội đại biểu Đảng bộ Ủy ban nhân dân tỉnh Lâm Đồng lần thứ I, </w:t>
      </w:r>
    </w:p>
    <w:p w:rsidR="00B54F3F" w:rsidRDefault="000D3A48" w:rsidP="00A17C4B">
      <w:pPr>
        <w:spacing w:before="0" w:line="264" w:lineRule="auto"/>
        <w:ind w:firstLine="0"/>
        <w:jc w:val="center"/>
        <w:rPr>
          <w:b/>
        </w:rPr>
      </w:pPr>
      <w:r w:rsidRPr="0031252D">
        <w:rPr>
          <w:b/>
        </w:rPr>
        <w:t>nhiệm kỳ 2025 - 2030</w:t>
      </w:r>
    </w:p>
    <w:p w:rsidR="00F342DC" w:rsidRPr="00F342DC" w:rsidRDefault="00F342DC" w:rsidP="00A17C4B">
      <w:pPr>
        <w:spacing w:before="0" w:line="264" w:lineRule="auto"/>
        <w:ind w:firstLine="0"/>
        <w:jc w:val="center"/>
        <w:rPr>
          <w:b/>
          <w:sz w:val="10"/>
        </w:rPr>
      </w:pPr>
    </w:p>
    <w:p w:rsidR="0031252D" w:rsidRDefault="000D3A48" w:rsidP="00A17C4B">
      <w:pPr>
        <w:spacing w:before="0" w:line="264" w:lineRule="auto"/>
        <w:ind w:firstLine="0"/>
        <w:jc w:val="center"/>
        <w:rPr>
          <w:i/>
        </w:rPr>
      </w:pPr>
      <w:r w:rsidRPr="0031252D">
        <w:rPr>
          <w:i/>
        </w:rPr>
        <w:t>(Ban hành kèm theo Kế hoạch số</w:t>
      </w:r>
      <w:r w:rsidR="0031252D">
        <w:rPr>
          <w:i/>
        </w:rPr>
        <w:t xml:space="preserve"> </w:t>
      </w:r>
      <w:r w:rsidR="00443509">
        <w:rPr>
          <w:i/>
        </w:rPr>
        <w:t>49</w:t>
      </w:r>
      <w:r w:rsidR="0031252D">
        <w:rPr>
          <w:i/>
        </w:rPr>
        <w:t xml:space="preserve">-KH/ĐU, ngày </w:t>
      </w:r>
      <w:r w:rsidR="00443509">
        <w:rPr>
          <w:i/>
        </w:rPr>
        <w:t>10</w:t>
      </w:r>
      <w:r w:rsidR="00342FC1">
        <w:rPr>
          <w:i/>
        </w:rPr>
        <w:t>/4</w:t>
      </w:r>
      <w:r w:rsidRPr="0031252D">
        <w:rPr>
          <w:i/>
        </w:rPr>
        <w:t xml:space="preserve">/2026 </w:t>
      </w:r>
    </w:p>
    <w:p w:rsidR="00B54F3F" w:rsidRPr="0031252D" w:rsidRDefault="000D3A48" w:rsidP="00A17C4B">
      <w:pPr>
        <w:spacing w:before="0" w:line="264" w:lineRule="auto"/>
        <w:ind w:firstLine="0"/>
        <w:jc w:val="center"/>
        <w:rPr>
          <w:i/>
        </w:rPr>
      </w:pPr>
      <w:r w:rsidRPr="0031252D">
        <w:rPr>
          <w:i/>
        </w:rPr>
        <w:t>của Ban Thường vụ Đảng ủy Ủy ban nhân dân tỉnh Lâm Đồng)</w:t>
      </w:r>
      <w:bookmarkStart w:id="0" w:name="_GoBack"/>
      <w:bookmarkEnd w:id="0"/>
    </w:p>
    <w:p w:rsidR="0031252D" w:rsidRDefault="0031252D" w:rsidP="00A32C6F">
      <w:pPr>
        <w:spacing w:before="0" w:after="240" w:line="264" w:lineRule="auto"/>
        <w:ind w:firstLine="0"/>
        <w:jc w:val="center"/>
      </w:pPr>
      <w:r>
        <w:t>-----</w:t>
      </w:r>
    </w:p>
    <w:p w:rsidR="00B54F3F" w:rsidRPr="00FE7572" w:rsidRDefault="000D3A48" w:rsidP="003D4705">
      <w:pPr>
        <w:spacing w:before="0" w:line="276" w:lineRule="auto"/>
        <w:rPr>
          <w:b/>
        </w:rPr>
      </w:pPr>
      <w:r w:rsidRPr="00FE7572">
        <w:rPr>
          <w:b/>
        </w:rPr>
        <w:t>I. QUY ĐỊNH CHUNG VÀ ĐỐI TƯỢNG DỰ THI</w:t>
      </w:r>
    </w:p>
    <w:p w:rsidR="00B54F3F" w:rsidRPr="00FE7572" w:rsidRDefault="000D3A48" w:rsidP="003D4705">
      <w:pPr>
        <w:spacing w:before="0" w:line="276" w:lineRule="auto"/>
        <w:rPr>
          <w:b/>
        </w:rPr>
      </w:pPr>
      <w:r w:rsidRPr="00FE7572">
        <w:rPr>
          <w:b/>
        </w:rPr>
        <w:t>1. Tên gọi cuộc thi</w:t>
      </w:r>
    </w:p>
    <w:p w:rsidR="00B54F3F" w:rsidRPr="00A32C6F" w:rsidRDefault="000D3A48" w:rsidP="003D4705">
      <w:pPr>
        <w:spacing w:after="120" w:line="276" w:lineRule="auto"/>
        <w:rPr>
          <w:spacing w:val="-6"/>
        </w:rPr>
      </w:pPr>
      <w:r w:rsidRPr="00A32C6F">
        <w:rPr>
          <w:spacing w:val="-6"/>
        </w:rPr>
        <w:t xml:space="preserve">Cuộc thi </w:t>
      </w:r>
      <w:r w:rsidR="00FE7572" w:rsidRPr="00A32C6F">
        <w:rPr>
          <w:spacing w:val="-6"/>
        </w:rPr>
        <w:t>trực tuyến tìm hiểu Nghị quyết Đại hội Đảng các cấp, nhiệm kỳ 2025 - 2030 và ý tưởng, sáng kiến để thực hiện thắng lợi nhóm chỉ tiêu Nghị quyết Đại hội đại biểu Đảng bộ Ủy ban nhân dân tỉnh Lâm Đồng lần thứ I, nhiệm kỳ 2025 - 2030</w:t>
      </w:r>
      <w:r w:rsidR="00D31383" w:rsidRPr="00A32C6F">
        <w:rPr>
          <w:spacing w:val="-6"/>
        </w:rPr>
        <w:t>.</w:t>
      </w:r>
    </w:p>
    <w:p w:rsidR="00B54F3F" w:rsidRPr="0024717A" w:rsidRDefault="000D3A48" w:rsidP="003D4705">
      <w:pPr>
        <w:spacing w:after="120" w:line="276" w:lineRule="auto"/>
        <w:rPr>
          <w:b/>
        </w:rPr>
      </w:pPr>
      <w:r w:rsidRPr="0024717A">
        <w:rPr>
          <w:b/>
        </w:rPr>
        <w:t>2. Đối tượng dự thi</w:t>
      </w:r>
    </w:p>
    <w:p w:rsidR="00B54F3F" w:rsidRDefault="00721586" w:rsidP="003D4705">
      <w:pPr>
        <w:spacing w:after="120" w:line="276" w:lineRule="auto"/>
      </w:pPr>
      <w:r>
        <w:t xml:space="preserve">- </w:t>
      </w:r>
      <w:r w:rsidR="000D3A48">
        <w:t>Tất cả cán bộ, đảng viên, công chức, viên chức, người lao động đang công tác tại các cơ quan, đơn vị, doanh nghiệp có tổ chức đảng trực thuộc Đảng bộ Ủy ban nhân dân tỉnh Lâm Đồ</w:t>
      </w:r>
      <w:r w:rsidR="00E775F6">
        <w:t xml:space="preserve">ng </w:t>
      </w:r>
      <w:r w:rsidR="00E775F6" w:rsidRPr="00E775F6">
        <w:rPr>
          <w:i/>
        </w:rPr>
        <w:t>(Trừ cán bộ, đảng viên, quần chúng đang làm việc tại Cơ quan Đảng ủy Ủy ban nhân dân tỉnh)</w:t>
      </w:r>
      <w:r w:rsidR="00E775F6" w:rsidRPr="00E775F6">
        <w:t>.</w:t>
      </w:r>
    </w:p>
    <w:p w:rsidR="00721586" w:rsidRDefault="00721586" w:rsidP="003D4705">
      <w:pPr>
        <w:spacing w:after="120" w:line="276" w:lineRule="auto"/>
      </w:pPr>
      <w:r>
        <w:t>- Đ</w:t>
      </w:r>
      <w:r w:rsidRPr="00721586">
        <w:t>oàn viên, thanh niên tại các tổ chức cơ sở Đoàn trực thuộc Đoàn Thanh niên Ủy ban nhân dân tỉnh</w:t>
      </w:r>
    </w:p>
    <w:p w:rsidR="00B54F3F" w:rsidRPr="00E775F6" w:rsidRDefault="000D3A48" w:rsidP="003D4705">
      <w:pPr>
        <w:spacing w:after="120" w:line="276" w:lineRule="auto"/>
        <w:rPr>
          <w:b/>
        </w:rPr>
      </w:pPr>
      <w:r w:rsidRPr="00E775F6">
        <w:rPr>
          <w:b/>
        </w:rPr>
        <w:t>II. THỜI GIAN VÀ ĐỊA CHỈ DỰ THI</w:t>
      </w:r>
    </w:p>
    <w:p w:rsidR="00344AF1" w:rsidRDefault="00E775F6" w:rsidP="003D4705">
      <w:pPr>
        <w:spacing w:after="120" w:line="276" w:lineRule="auto"/>
      </w:pPr>
      <w:r w:rsidRPr="00E775F6">
        <w:rPr>
          <w:b/>
        </w:rPr>
        <w:t xml:space="preserve">- </w:t>
      </w:r>
      <w:r w:rsidR="000D3A48" w:rsidRPr="00E775F6">
        <w:rPr>
          <w:b/>
        </w:rPr>
        <w:t>Thời gian thi:</w:t>
      </w:r>
      <w:r w:rsidR="000D3A48">
        <w:t xml:space="preserve"> Cuộc thi diễn ra liên tục trong vòng 01 tháng. Bắt đầu từ 7h00 ngày 15/4/2026 đến 17h00 ngày 15/5/2026.</w:t>
      </w:r>
    </w:p>
    <w:p w:rsidR="00E775F6" w:rsidRDefault="00E775F6" w:rsidP="003D4705">
      <w:pPr>
        <w:spacing w:after="120" w:line="276" w:lineRule="auto"/>
      </w:pPr>
      <w:r w:rsidRPr="00E775F6">
        <w:rPr>
          <w:b/>
        </w:rPr>
        <w:t xml:space="preserve">- </w:t>
      </w:r>
      <w:r w:rsidR="000D3A48" w:rsidRPr="00E775F6">
        <w:rPr>
          <w:b/>
        </w:rPr>
        <w:t>Địa chỉ truy cập dự thi chính thức:</w:t>
      </w:r>
      <w:r w:rsidR="000D3A48">
        <w:t xml:space="preserve"> Hệ thống thi trực tuyến của Đảng ủy Ủy ban nhân dân tỉnh tại địa chỉ: </w:t>
      </w:r>
    </w:p>
    <w:p w:rsidR="00344AF1" w:rsidRPr="00E775F6" w:rsidRDefault="00344AF1" w:rsidP="003D4705">
      <w:pPr>
        <w:spacing w:after="120" w:line="276" w:lineRule="auto"/>
        <w:jc w:val="center"/>
        <w:rPr>
          <w:b/>
        </w:rPr>
      </w:pPr>
      <w:r w:rsidRPr="00E775F6">
        <w:rPr>
          <w:b/>
        </w:rPr>
        <w:t>https://hienke.danguyubndlamdong.vn</w:t>
      </w:r>
    </w:p>
    <w:p w:rsidR="00344AF1" w:rsidRPr="00E775F6" w:rsidRDefault="000D3A48" w:rsidP="003D4705">
      <w:pPr>
        <w:spacing w:before="0" w:line="276" w:lineRule="auto"/>
        <w:rPr>
          <w:b/>
        </w:rPr>
      </w:pPr>
      <w:r w:rsidRPr="00E775F6">
        <w:rPr>
          <w:b/>
        </w:rPr>
        <w:t>III. HÌNH THỨC, CÁCH THỨC VÀ NỘI DUNG THI</w:t>
      </w:r>
    </w:p>
    <w:p w:rsidR="00367E81" w:rsidRPr="00367E81" w:rsidRDefault="000D3A48" w:rsidP="003D4705">
      <w:pPr>
        <w:spacing w:before="0" w:line="276" w:lineRule="auto"/>
        <w:rPr>
          <w:b/>
        </w:rPr>
      </w:pPr>
      <w:r w:rsidRPr="00367E81">
        <w:rPr>
          <w:b/>
        </w:rPr>
        <w:t>1. Hình thức và Nội dung bài thi</w:t>
      </w:r>
    </w:p>
    <w:p w:rsidR="00D92EAC" w:rsidRDefault="000D3A48" w:rsidP="003D4705">
      <w:pPr>
        <w:spacing w:after="120" w:line="276" w:lineRule="auto"/>
      </w:pPr>
      <w:r>
        <w:t>Thí sinh tham gia thi trực tuyến trên các thiết bị điện tử có kết nối Internet (điện thoại thông minh, máy tính, máy tính bả</w:t>
      </w:r>
      <w:r w:rsidR="00D92EAC">
        <w:t>ng...).</w:t>
      </w:r>
    </w:p>
    <w:p w:rsidR="00D92EAC" w:rsidRDefault="00065B62" w:rsidP="003D4705">
      <w:pPr>
        <w:spacing w:after="120" w:line="276" w:lineRule="auto"/>
      </w:pPr>
      <w:r>
        <w:t xml:space="preserve">* </w:t>
      </w:r>
      <w:r w:rsidR="000D3A48">
        <w:t>Bài thi được thiết kế gồm 02 phần liên tục:</w:t>
      </w:r>
    </w:p>
    <w:p w:rsidR="00065B62" w:rsidRDefault="00065B62" w:rsidP="003D4705">
      <w:pPr>
        <w:spacing w:after="120" w:line="276" w:lineRule="auto"/>
      </w:pPr>
      <w:r w:rsidRPr="00065B62">
        <w:rPr>
          <w:b/>
        </w:rPr>
        <w:t xml:space="preserve">- </w:t>
      </w:r>
      <w:r w:rsidR="000D3A48" w:rsidRPr="00065B62">
        <w:rPr>
          <w:b/>
        </w:rPr>
        <w:t>Phần 1 - Trắc nghiệ</w:t>
      </w:r>
      <w:r w:rsidR="00D92EAC" w:rsidRPr="00065B62">
        <w:rPr>
          <w:b/>
        </w:rPr>
        <w:t>m</w:t>
      </w:r>
      <w:r w:rsidR="000D3A48" w:rsidRPr="00065B62">
        <w:rPr>
          <w:b/>
        </w:rPr>
        <w:t>:</w:t>
      </w:r>
      <w:r w:rsidR="000D3A48">
        <w:t xml:space="preserve"> </w:t>
      </w:r>
    </w:p>
    <w:p w:rsidR="00D92EAC" w:rsidRPr="00864E07" w:rsidRDefault="00065B62" w:rsidP="003D4705">
      <w:pPr>
        <w:spacing w:after="120" w:line="276" w:lineRule="auto"/>
        <w:rPr>
          <w:spacing w:val="-4"/>
        </w:rPr>
      </w:pPr>
      <w:r w:rsidRPr="00864E07">
        <w:rPr>
          <w:spacing w:val="-4"/>
        </w:rPr>
        <w:t xml:space="preserve">+ </w:t>
      </w:r>
      <w:r w:rsidR="000D3A48" w:rsidRPr="00864E07">
        <w:rPr>
          <w:spacing w:val="-4"/>
        </w:rPr>
        <w:t>Thí sinh trả lời 20 câu hỏi trắc nghiệm (mỗi câu có 04 đáp án, chọn 01 đáp án đúng nhất) được hệ thống chọn ngẫu nhiên từ Ngân hàng câu hỏi của Ban Tổ chứ</w:t>
      </w:r>
      <w:r w:rsidR="00D92EAC" w:rsidRPr="00864E07">
        <w:rPr>
          <w:spacing w:val="-4"/>
        </w:rPr>
        <w:t>c.</w:t>
      </w:r>
    </w:p>
    <w:p w:rsidR="00D92EAC" w:rsidRDefault="00065B62" w:rsidP="003D4705">
      <w:pPr>
        <w:spacing w:after="120" w:line="276" w:lineRule="auto"/>
      </w:pPr>
      <w:r>
        <w:lastRenderedPageBreak/>
        <w:t xml:space="preserve">+ </w:t>
      </w:r>
      <w:r w:rsidR="00D92EAC" w:rsidRPr="00D92EAC">
        <w:t>Nội dung thi trắc nghiệm tập trung tìm hiểu 03 Nghị quyết Đại hội Đảng các cấp, bao gồm:</w:t>
      </w:r>
      <w:r w:rsidR="00D92EAC">
        <w:t xml:space="preserve"> </w:t>
      </w:r>
      <w:r w:rsidR="00D92EAC" w:rsidRPr="00D92EAC">
        <w:t>Nghị quyết Đại hội đại biểu Đảng bộ Ủy ban nhân dân tỉnh Lâm Đồng lần thứ I, nhiệm kỳ</w:t>
      </w:r>
      <w:r w:rsidR="00D92EAC">
        <w:t xml:space="preserve"> 2025 - 2030; </w:t>
      </w:r>
      <w:r w:rsidR="00D92EAC" w:rsidRPr="00D92EAC">
        <w:t>Nghị quyết Đại hội đại biểu Đảng bộ tỉnh Lâm Đồng lần thứ I, nhiệm kỳ</w:t>
      </w:r>
      <w:r w:rsidR="00D92EAC">
        <w:t xml:space="preserve"> 2025 - 2030; </w:t>
      </w:r>
      <w:r w:rsidR="00D92EAC" w:rsidRPr="00D92EAC">
        <w:t>Nghị quyết Đại hội đại biểu toàn quốc lần thứ XIV của Đảng.</w:t>
      </w:r>
    </w:p>
    <w:p w:rsidR="00065B62" w:rsidRDefault="00065B62" w:rsidP="003D4705">
      <w:pPr>
        <w:spacing w:after="120" w:line="276" w:lineRule="auto"/>
      </w:pPr>
      <w:r>
        <w:t xml:space="preserve">+ </w:t>
      </w:r>
      <w:r w:rsidR="000D3A48">
        <w:t>Thời gian làm bài tối đa là 30 phút.</w:t>
      </w:r>
    </w:p>
    <w:p w:rsidR="00F377B0" w:rsidRPr="00F377B0" w:rsidRDefault="00065B62" w:rsidP="003D4705">
      <w:pPr>
        <w:spacing w:after="120" w:line="276" w:lineRule="auto"/>
        <w:rPr>
          <w:b/>
        </w:rPr>
      </w:pPr>
      <w:r w:rsidRPr="00F377B0">
        <w:rPr>
          <w:b/>
        </w:rPr>
        <w:t xml:space="preserve">- </w:t>
      </w:r>
      <w:r w:rsidR="000D3A48" w:rsidRPr="00F377B0">
        <w:rPr>
          <w:b/>
        </w:rPr>
        <w:t>Phần 2 - Tự luậ</w:t>
      </w:r>
      <w:r w:rsidRPr="00F377B0">
        <w:rPr>
          <w:b/>
        </w:rPr>
        <w:t>n (</w:t>
      </w:r>
      <w:r w:rsidR="000D3A48" w:rsidRPr="00F377B0">
        <w:rPr>
          <w:b/>
        </w:rPr>
        <w:t>Hiến kế</w:t>
      </w:r>
      <w:r w:rsidRPr="00F377B0">
        <w:rPr>
          <w:b/>
        </w:rPr>
        <w:t>)</w:t>
      </w:r>
      <w:r w:rsidR="000D3A48" w:rsidRPr="00F377B0">
        <w:rPr>
          <w:b/>
        </w:rPr>
        <w:t xml:space="preserve">: </w:t>
      </w:r>
    </w:p>
    <w:p w:rsidR="00885206" w:rsidRPr="00885206" w:rsidRDefault="00885206" w:rsidP="003D4705">
      <w:pPr>
        <w:spacing w:after="120" w:line="276" w:lineRule="auto"/>
        <w:rPr>
          <w:color w:val="FF0000"/>
        </w:rPr>
      </w:pPr>
      <w:r w:rsidRPr="00885206">
        <w:rPr>
          <w:color w:val="FF0000"/>
        </w:rPr>
        <w:t>+ Sau khi nộp phần Trắc nghiệm, Hệ thống sẽ tự động mở phần Tự luận đối với các thí sinh có điểm thi phần trắc nghiệm đạt từ 50% trở lên. Những thí sinh không đạt tỷ lệ điểm này sẽ kết thúc bài thi tại phần trắc nghiệm</w:t>
      </w:r>
      <w:r w:rsidR="00C4261C">
        <w:rPr>
          <w:color w:val="FF0000"/>
        </w:rPr>
        <w:t xml:space="preserve"> </w:t>
      </w:r>
      <w:r w:rsidR="00C4261C" w:rsidRPr="00197957">
        <w:rPr>
          <w:i/>
          <w:color w:val="FF0000"/>
        </w:rPr>
        <w:t>(có thể</w:t>
      </w:r>
      <w:r w:rsidR="00BA704B" w:rsidRPr="00197957">
        <w:rPr>
          <w:i/>
          <w:color w:val="FF0000"/>
        </w:rPr>
        <w:t xml:space="preserve"> thực hiện</w:t>
      </w:r>
      <w:r w:rsidR="00C4261C" w:rsidRPr="00197957">
        <w:rPr>
          <w:i/>
          <w:color w:val="FF0000"/>
        </w:rPr>
        <w:t xml:space="preserve"> thi lại)</w:t>
      </w:r>
      <w:r w:rsidRPr="00885206">
        <w:rPr>
          <w:color w:val="FF0000"/>
        </w:rPr>
        <w:t>.</w:t>
      </w:r>
    </w:p>
    <w:p w:rsidR="00885206" w:rsidRPr="00885206" w:rsidRDefault="00885206" w:rsidP="003D4705">
      <w:pPr>
        <w:spacing w:after="120" w:line="276" w:lineRule="auto"/>
        <w:rPr>
          <w:color w:val="FF0000"/>
        </w:rPr>
      </w:pPr>
      <w:r w:rsidRPr="00885206">
        <w:rPr>
          <w:color w:val="FF0000"/>
        </w:rPr>
        <w:t>+ Đối với thí sinh đủ điều kiện, sẽ tiếp tục</w:t>
      </w:r>
      <w:r w:rsidR="00197957">
        <w:rPr>
          <w:color w:val="FF0000"/>
        </w:rPr>
        <w:t xml:space="preserve"> phần thi</w:t>
      </w:r>
      <w:r w:rsidRPr="00885206">
        <w:rPr>
          <w:color w:val="FF0000"/>
        </w:rPr>
        <w:t xml:space="preserve"> đề xuất ý tưởng, giải pháp, hiến kế cụ thể, có lộ trình rõ ràng để thực hiện thắng lợi nhóm chỉ tiêu của Nghị quyết Đại hội đại biểu Đảng bộ Ủy ban nhân dân tỉnh Lâm Đồng lần thứ I, nhiệm kỳ 2025 - 2030.</w:t>
      </w:r>
    </w:p>
    <w:p w:rsidR="00707735" w:rsidRDefault="00707735" w:rsidP="003D4705">
      <w:pPr>
        <w:spacing w:after="120" w:line="276" w:lineRule="auto"/>
      </w:pPr>
      <w:r w:rsidRPr="00707735">
        <w:t xml:space="preserve">Thí sinh có thể chọn một trong các nhóm chủ đề gợi ý sau: </w:t>
      </w:r>
    </w:p>
    <w:p w:rsidR="00707735" w:rsidRPr="00BE4366" w:rsidRDefault="00707735" w:rsidP="003D4705">
      <w:pPr>
        <w:spacing w:after="120" w:line="276" w:lineRule="auto"/>
        <w:rPr>
          <w:i/>
        </w:rPr>
      </w:pPr>
      <w:r w:rsidRPr="00BE4366">
        <w:rPr>
          <w:i/>
        </w:rPr>
        <w:t>(1) Nhóm 1: Phát triển kinh tế bền vững (công nghiệp hiện đại, nông nghiệp công nghệ cao, du lịch chất lượng cao).</w:t>
      </w:r>
    </w:p>
    <w:p w:rsidR="00707735" w:rsidRPr="00BE4366" w:rsidRDefault="00707735" w:rsidP="003D4705">
      <w:pPr>
        <w:spacing w:after="120" w:line="276" w:lineRule="auto"/>
        <w:rPr>
          <w:i/>
        </w:rPr>
      </w:pPr>
      <w:r w:rsidRPr="00BE4366">
        <w:rPr>
          <w:i/>
        </w:rPr>
        <w:t>(2) Nhóm 2: Đột phá hạ tầng giao thông, quy hoạch và phát triển đô thị xanh.</w:t>
      </w:r>
    </w:p>
    <w:p w:rsidR="00707735" w:rsidRPr="00BE4366" w:rsidRDefault="00707735" w:rsidP="003D4705">
      <w:pPr>
        <w:spacing w:after="120" w:line="276" w:lineRule="auto"/>
        <w:rPr>
          <w:i/>
        </w:rPr>
      </w:pPr>
      <w:r w:rsidRPr="00BE4366">
        <w:rPr>
          <w:i/>
        </w:rPr>
        <w:t>(3) Nhóm 3: Cải cách hành chính, chuyển đổi số và ứng dụng trí tuệ nhân tạo (AI) trong quản lý, điều hành.</w:t>
      </w:r>
    </w:p>
    <w:p w:rsidR="00707735" w:rsidRPr="00BE4366" w:rsidRDefault="00707735" w:rsidP="003D4705">
      <w:pPr>
        <w:spacing w:after="120" w:line="276" w:lineRule="auto"/>
        <w:rPr>
          <w:i/>
        </w:rPr>
      </w:pPr>
      <w:r w:rsidRPr="00BE4366">
        <w:rPr>
          <w:i/>
        </w:rPr>
        <w:t>(4) Nhóm 4: Phát triển văn hóa - xã hội, y tế, giáo dục và bảo vệ môi trường sinh thái.</w:t>
      </w:r>
    </w:p>
    <w:p w:rsidR="00707735" w:rsidRPr="00BE4366" w:rsidRDefault="00707735" w:rsidP="003D4705">
      <w:pPr>
        <w:spacing w:after="120" w:line="276" w:lineRule="auto"/>
        <w:rPr>
          <w:i/>
        </w:rPr>
      </w:pPr>
      <w:r w:rsidRPr="00BE4366">
        <w:rPr>
          <w:i/>
        </w:rPr>
        <w:t>(5) Nhóm 5: Xây dựng Đảng, hệ thống chính trị trong sạch, vững mạnh và đổi mới hoạt động đoàn thể.</w:t>
      </w:r>
    </w:p>
    <w:p w:rsidR="00916062" w:rsidRDefault="00916062" w:rsidP="003D4705">
      <w:pPr>
        <w:spacing w:after="120" w:line="276" w:lineRule="auto"/>
      </w:pPr>
      <w:r>
        <w:t xml:space="preserve">+ </w:t>
      </w:r>
      <w:r w:rsidR="000D3A48">
        <w:t>Thí sinh soạn thảo trực tiếp vào khung văn bản và có thể đính kèm tệp tin minh họa (PDF, Word, Hình ảnh...).</w:t>
      </w:r>
    </w:p>
    <w:p w:rsidR="00377AFE" w:rsidRDefault="00377AFE" w:rsidP="003D4705">
      <w:pPr>
        <w:spacing w:after="120" w:line="276" w:lineRule="auto"/>
      </w:pPr>
      <w:r>
        <w:t xml:space="preserve">+ Phần thi này không giới hạn thời gian </w:t>
      </w:r>
      <w:r w:rsidR="00864E07">
        <w:t>làm bài</w:t>
      </w:r>
      <w:r>
        <w:t>.</w:t>
      </w:r>
    </w:p>
    <w:p w:rsidR="00916062" w:rsidRPr="00916062" w:rsidRDefault="00707735" w:rsidP="003D4705">
      <w:pPr>
        <w:spacing w:after="120" w:line="276" w:lineRule="auto"/>
        <w:rPr>
          <w:b/>
        </w:rPr>
      </w:pPr>
      <w:r>
        <w:t>+</w:t>
      </w:r>
      <w:r w:rsidR="000D3A48" w:rsidRPr="00916062">
        <w:rPr>
          <w:b/>
        </w:rPr>
        <w:t>2. Hướng dẫn các bước dự thi</w:t>
      </w:r>
    </w:p>
    <w:p w:rsidR="00916062" w:rsidRDefault="00916062" w:rsidP="003D4705">
      <w:pPr>
        <w:spacing w:after="120" w:line="276" w:lineRule="auto"/>
      </w:pPr>
      <w:r w:rsidRPr="006D6039">
        <w:rPr>
          <w:i/>
        </w:rPr>
        <w:t xml:space="preserve">- </w:t>
      </w:r>
      <w:r w:rsidR="000D3A48" w:rsidRPr="006D6039">
        <w:rPr>
          <w:i/>
        </w:rPr>
        <w:t>Bước 1:</w:t>
      </w:r>
      <w:r w:rsidR="000D3A48">
        <w:t xml:space="preserve"> Truy cập vào địa chỉ </w:t>
      </w:r>
      <w:r w:rsidR="000D3A48" w:rsidRPr="00916062">
        <w:rPr>
          <w:b/>
        </w:rPr>
        <w:t>https://hienke.danguyubndlamdong.vn</w:t>
      </w:r>
      <w:r w:rsidR="000D3A48">
        <w:t>, chọ</w:t>
      </w:r>
      <w:r>
        <w:t>n “Tham gia thi ngay”</w:t>
      </w:r>
      <w:r w:rsidR="000D3A48">
        <w:t>.</w:t>
      </w:r>
    </w:p>
    <w:p w:rsidR="008033E9" w:rsidRPr="001F1525" w:rsidRDefault="00916062" w:rsidP="003D4705">
      <w:pPr>
        <w:spacing w:after="120" w:line="276" w:lineRule="auto"/>
        <w:rPr>
          <w:color w:val="FF0000"/>
        </w:rPr>
      </w:pPr>
      <w:r w:rsidRPr="001F1525">
        <w:rPr>
          <w:i/>
          <w:color w:val="FF0000"/>
        </w:rPr>
        <w:t xml:space="preserve">- </w:t>
      </w:r>
      <w:r w:rsidR="000D3A48" w:rsidRPr="001F1525">
        <w:rPr>
          <w:i/>
          <w:color w:val="FF0000"/>
        </w:rPr>
        <w:t>Bước 2:</w:t>
      </w:r>
      <w:r w:rsidR="000D3A48" w:rsidRPr="001F1525">
        <w:rPr>
          <w:color w:val="FF0000"/>
        </w:rPr>
        <w:t xml:space="preserve"> Điền đầy đủ và chính xác các thông tin cá nhân: Họ</w:t>
      </w:r>
      <w:r w:rsidR="009A517B" w:rsidRPr="001F1525">
        <w:rPr>
          <w:color w:val="FF0000"/>
        </w:rPr>
        <w:t xml:space="preserve"> và tên, Năm sinh, </w:t>
      </w:r>
      <w:r w:rsidR="000D3A48" w:rsidRPr="001F1525">
        <w:rPr>
          <w:color w:val="FF0000"/>
        </w:rPr>
        <w:t>Số CCCD, Số điện thoạ</w:t>
      </w:r>
      <w:r w:rsidR="009A517B" w:rsidRPr="001F1525">
        <w:rPr>
          <w:color w:val="FF0000"/>
        </w:rPr>
        <w:t xml:space="preserve">i, </w:t>
      </w:r>
      <w:r w:rsidR="000D3A48" w:rsidRPr="001F1525">
        <w:rPr>
          <w:color w:val="FF0000"/>
        </w:rPr>
        <w:t>Đơn vị công tác, Nhóm đối tượng. (Hệ thống sẽ dùng Số CCCD và Số điện thoại làm mã định danh để tra cứu bài thi).</w:t>
      </w:r>
    </w:p>
    <w:p w:rsidR="00916062" w:rsidRDefault="00916062" w:rsidP="00171129">
      <w:pPr>
        <w:spacing w:after="120" w:line="288" w:lineRule="auto"/>
      </w:pPr>
      <w:r w:rsidRPr="006D6039">
        <w:rPr>
          <w:i/>
        </w:rPr>
        <w:lastRenderedPageBreak/>
        <w:t xml:space="preserve">- </w:t>
      </w:r>
      <w:r w:rsidR="000D3A48" w:rsidRPr="006D6039">
        <w:rPr>
          <w:i/>
        </w:rPr>
        <w:t>Bước 3:</w:t>
      </w:r>
      <w:r w:rsidR="000D3A48">
        <w:t xml:space="preserve"> Bấ</w:t>
      </w:r>
      <w:r>
        <w:t>m “</w:t>
      </w:r>
      <w:r w:rsidR="000D3A48">
        <w:t>Bắt đầu thi trắc nghiệ</w:t>
      </w:r>
      <w:r>
        <w:t>m”</w:t>
      </w:r>
      <w:r w:rsidR="000D3A48">
        <w:t>. Đồng hồ sẽ đếm ngược 30 phút. Hoàn thành 20 câu hỏi và bấ</w:t>
      </w:r>
      <w:r>
        <w:t>m “</w:t>
      </w:r>
      <w:r w:rsidR="000D3A48">
        <w:t>Nộp bài trắc nghiệm &amp; Chuyển sang tự luậ</w:t>
      </w:r>
      <w:r>
        <w:t>n”</w:t>
      </w:r>
      <w:r w:rsidR="000D3A48">
        <w:t>.</w:t>
      </w:r>
    </w:p>
    <w:p w:rsidR="00377AFE" w:rsidRDefault="00916062" w:rsidP="00171129">
      <w:pPr>
        <w:spacing w:after="120" w:line="288" w:lineRule="auto"/>
      </w:pPr>
      <w:r w:rsidRPr="006D6039">
        <w:rPr>
          <w:i/>
        </w:rPr>
        <w:t xml:space="preserve">- </w:t>
      </w:r>
      <w:r w:rsidR="000D3A48" w:rsidRPr="006D6039">
        <w:rPr>
          <w:i/>
        </w:rPr>
        <w:t>Bước 4:</w:t>
      </w:r>
      <w:r w:rsidR="000D3A48">
        <w:t xml:space="preserve"> Soạn thảo ý tưở</w:t>
      </w:r>
      <w:r>
        <w:t>ng h</w:t>
      </w:r>
      <w:r w:rsidR="000D3A48">
        <w:t>iến kế, đính kèm tài liệu (nếu có) và bấ</w:t>
      </w:r>
      <w:r w:rsidR="00021647">
        <w:t>m “</w:t>
      </w:r>
      <w:r w:rsidR="000D3A48">
        <w:t>Hoàn tất &amp; Nộp toàn bộ</w:t>
      </w:r>
      <w:r w:rsidR="00021647">
        <w:t xml:space="preserve"> bài thi”</w:t>
      </w:r>
      <w:r w:rsidR="000D3A48">
        <w:t>. Sau khi nộp thành công, thí sinh có thể tải Giấy chứng nhận điện tử trực tiếp trên màn hình.</w:t>
      </w:r>
    </w:p>
    <w:p w:rsidR="00377AFE" w:rsidRPr="00377AFE" w:rsidRDefault="000D3A48" w:rsidP="00171129">
      <w:pPr>
        <w:spacing w:after="120" w:line="288" w:lineRule="auto"/>
        <w:rPr>
          <w:b/>
        </w:rPr>
      </w:pPr>
      <w:r w:rsidRPr="00377AFE">
        <w:rPr>
          <w:b/>
        </w:rPr>
        <w:t>3. Quy định về số lần thi</w:t>
      </w:r>
    </w:p>
    <w:p w:rsidR="00D50915" w:rsidRDefault="000D3A48" w:rsidP="00171129">
      <w:pPr>
        <w:spacing w:after="120" w:line="288" w:lineRule="auto"/>
      </w:pPr>
      <w:r>
        <w:t>Mỗi cá nhân (</w:t>
      </w:r>
      <w:r w:rsidR="00D50915">
        <w:t xml:space="preserve">được </w:t>
      </w:r>
      <w:r>
        <w:t>định danh qua số Căn cước công dân) được tham gia dự thi tối đa 03 lần trong suốt thời gian diễn ra Cuộc thi. Hệ thống phần mềm sẽ tự động chặn nếu thí sinh vượt quá số lần quy định.</w:t>
      </w:r>
    </w:p>
    <w:p w:rsidR="00D50915" w:rsidRDefault="000D3A48" w:rsidP="00171129">
      <w:pPr>
        <w:spacing w:after="120" w:line="288" w:lineRule="auto"/>
      </w:pPr>
      <w:r>
        <w:t>Kết quả xét giải sẽ tự động lấy bài thi có Tổng điểm quy đổi cao nhất (kết hợp Trắc nghiệm + Tự luận) trong các lần thi của thí sinh.</w:t>
      </w:r>
    </w:p>
    <w:p w:rsidR="00D50915" w:rsidRPr="00D50915" w:rsidRDefault="000D3A48" w:rsidP="00171129">
      <w:pPr>
        <w:spacing w:after="120" w:line="288" w:lineRule="auto"/>
        <w:rPr>
          <w:b/>
        </w:rPr>
      </w:pPr>
      <w:r w:rsidRPr="00D50915">
        <w:rPr>
          <w:b/>
        </w:rPr>
        <w:t>IV. ỨNG DỤNG TRÍ TUỆ NHÂN TẠO (AI) TRONG QUẢN LÝ VÀ CHẤM THI</w:t>
      </w:r>
    </w:p>
    <w:p w:rsidR="00F52734" w:rsidRPr="00CE669A" w:rsidRDefault="000D3A48" w:rsidP="00171129">
      <w:pPr>
        <w:spacing w:after="120" w:line="288" w:lineRule="auto"/>
        <w:rPr>
          <w:spacing w:val="-8"/>
        </w:rPr>
      </w:pPr>
      <w:r w:rsidRPr="00CE669A">
        <w:rPr>
          <w:spacing w:val="-8"/>
        </w:rPr>
        <w:t>Để đảm bảo tính khách quan, công bằng và xử lý nhanh chóng khối lượng dữ liệu lớn, Cuộc thi ứng dụng công nghệ</w:t>
      </w:r>
      <w:r w:rsidR="00F52734" w:rsidRPr="00CE669A">
        <w:rPr>
          <w:spacing w:val="-8"/>
        </w:rPr>
        <w:t xml:space="preserve"> trí tuệ nhân tạo</w:t>
      </w:r>
      <w:r w:rsidR="00F90EE9" w:rsidRPr="00CE669A">
        <w:rPr>
          <w:spacing w:val="-8"/>
        </w:rPr>
        <w:t xml:space="preserve"> (LaDo-AI)</w:t>
      </w:r>
      <w:r w:rsidR="00F52734" w:rsidRPr="00CE669A">
        <w:rPr>
          <w:spacing w:val="-8"/>
        </w:rPr>
        <w:t xml:space="preserve"> </w:t>
      </w:r>
      <w:r w:rsidRPr="00CE669A">
        <w:rPr>
          <w:spacing w:val="-8"/>
        </w:rPr>
        <w:t>vào quy trình vận hành:</w:t>
      </w:r>
    </w:p>
    <w:p w:rsidR="00F52734" w:rsidRPr="00F52734" w:rsidRDefault="00F52734" w:rsidP="00171129">
      <w:pPr>
        <w:spacing w:after="120" w:line="288" w:lineRule="auto"/>
        <w:rPr>
          <w:b/>
        </w:rPr>
      </w:pPr>
      <w:r w:rsidRPr="00F52734">
        <w:rPr>
          <w:b/>
        </w:rPr>
        <w:t xml:space="preserve">1. </w:t>
      </w:r>
      <w:r w:rsidR="000D3A48" w:rsidRPr="00F52734">
        <w:rPr>
          <w:b/>
        </w:rPr>
        <w:t xml:space="preserve">Hỗ trợ tự động 24/7: </w:t>
      </w:r>
    </w:p>
    <w:p w:rsidR="00F52734" w:rsidRDefault="000D3A48" w:rsidP="00171129">
      <w:pPr>
        <w:spacing w:after="120" w:line="288" w:lineRule="auto"/>
      </w:pPr>
      <w:r>
        <w:t>Thí sinh có thể nhấn vào biểu tượng Chatbot (LaDo-AI) trên màn hình thi để được giải đáp tức thì về Thể lệ, thời gian, đối tượng và hướng dẫn xử lý lỗi kỹ thuật.</w:t>
      </w:r>
    </w:p>
    <w:p w:rsidR="00F52734" w:rsidRPr="00F90EE9" w:rsidRDefault="00F52734" w:rsidP="00171129">
      <w:pPr>
        <w:spacing w:after="120" w:line="288" w:lineRule="auto"/>
        <w:rPr>
          <w:b/>
        </w:rPr>
      </w:pPr>
      <w:r w:rsidRPr="00F90EE9">
        <w:rPr>
          <w:b/>
        </w:rPr>
        <w:t xml:space="preserve">2. </w:t>
      </w:r>
      <w:r w:rsidR="000D3A48" w:rsidRPr="00F90EE9">
        <w:rPr>
          <w:b/>
        </w:rPr>
        <w:t>Đ</w:t>
      </w:r>
      <w:r w:rsidRPr="00F90EE9">
        <w:rPr>
          <w:b/>
        </w:rPr>
        <w:t>ánh giá và c</w:t>
      </w:r>
      <w:r w:rsidR="000D3A48" w:rsidRPr="00F90EE9">
        <w:rPr>
          <w:b/>
        </w:rPr>
        <w:t>hấm điểm sơ khảo phần Hiến kế</w:t>
      </w:r>
      <w:r w:rsidRPr="00F90EE9">
        <w:rPr>
          <w:b/>
        </w:rPr>
        <w:t>:</w:t>
      </w:r>
    </w:p>
    <w:p w:rsidR="00F90EE9" w:rsidRDefault="00F90EE9" w:rsidP="00171129">
      <w:pPr>
        <w:spacing w:after="120" w:line="288" w:lineRule="auto"/>
      </w:pPr>
      <w:r>
        <w:t xml:space="preserve">- </w:t>
      </w:r>
      <w:r w:rsidR="000D3A48">
        <w:t>Các bài thi Tự luận sẽ được LaDo-AI quét nội dung, tóm tắt ý tưởng cốt lõi và đưa ra điểm số đánh giá sơ bộ dựa trên tính thực tiễn, tính khả thi của giải pháp.</w:t>
      </w:r>
    </w:p>
    <w:p w:rsidR="0018716F" w:rsidRDefault="00F90EE9" w:rsidP="00171129">
      <w:pPr>
        <w:spacing w:after="120" w:line="288" w:lineRule="auto"/>
      </w:pPr>
      <w:r>
        <w:t xml:space="preserve">- </w:t>
      </w:r>
      <w:r w:rsidR="000D3A48">
        <w:t>Hệ thống quét chố</w:t>
      </w:r>
      <w:r w:rsidR="0043438E">
        <w:t>ng đ</w:t>
      </w:r>
      <w:r w:rsidR="000D3A48">
        <w:t>ạo văn: LaDo-AI sẽ tự động rà soát, đối chiếu và so sánh chéo các bài Hiến kế. Nếu phát hiện bài thi có dấu hiệ</w:t>
      </w:r>
      <w:r w:rsidR="0018716F">
        <w:t xml:space="preserve">u sao chép </w:t>
      </w:r>
      <w:r w:rsidR="000D3A48">
        <w:t>từ internet,</w:t>
      </w:r>
      <w:r w:rsidR="0018716F">
        <w:t xml:space="preserve"> sử dụng 100% nội dung được sinh ra từ AI, </w:t>
      </w:r>
      <w:r w:rsidR="000D3A48">
        <w:t>hoặc giống với bài thi của thí sinh khác, hệ thống sẽ tự độ</w:t>
      </w:r>
      <w:r w:rsidR="0018716F">
        <w:t>ng “</w:t>
      </w:r>
      <w:r w:rsidR="000D3A48">
        <w:t>Gắn cờ đỏ</w:t>
      </w:r>
      <w:r w:rsidR="0018716F">
        <w:t>”</w:t>
      </w:r>
      <w:r w:rsidR="000D3A48">
        <w:t xml:space="preserve"> cảnh báo vi phạ</w:t>
      </w:r>
      <w:r w:rsidR="0018716F">
        <w:t>m.</w:t>
      </w:r>
    </w:p>
    <w:p w:rsidR="00EC516F" w:rsidRDefault="0018716F" w:rsidP="00171129">
      <w:pPr>
        <w:spacing w:after="120" w:line="288" w:lineRule="auto"/>
      </w:pPr>
      <w:r>
        <w:t xml:space="preserve">- </w:t>
      </w:r>
      <w:r w:rsidR="000D3A48">
        <w:t>Ban Giám khảo sẽ căn cứ vào cảnh báo này để thẩm định, nếu vi phạm sẽ hủy toàn bộ kết quả thi.</w:t>
      </w:r>
    </w:p>
    <w:p w:rsidR="001F1525" w:rsidRPr="001E2C44" w:rsidRDefault="001F1525" w:rsidP="00171129">
      <w:pPr>
        <w:spacing w:after="120" w:line="288" w:lineRule="auto"/>
        <w:rPr>
          <w:b/>
          <w:color w:val="FF0000"/>
        </w:rPr>
      </w:pPr>
      <w:r w:rsidRPr="001E2C44">
        <w:rPr>
          <w:b/>
          <w:color w:val="FF0000"/>
        </w:rPr>
        <w:t>3. Tổng hợp và đề xuất xét duyệt giải tập thể:</w:t>
      </w:r>
    </w:p>
    <w:p w:rsidR="001F1525" w:rsidRPr="001E2C44" w:rsidRDefault="001F1525" w:rsidP="00171129">
      <w:pPr>
        <w:spacing w:after="120" w:line="288" w:lineRule="auto"/>
        <w:rPr>
          <w:color w:val="FF0000"/>
        </w:rPr>
      </w:pPr>
      <w:r w:rsidRPr="001E2C44">
        <w:rPr>
          <w:color w:val="FF0000"/>
        </w:rPr>
        <w:t>Hệ thống trí tuệ nhân tạo sẽ tự động tổng hợp dữ liệu toàn cuộc thi và đề xuất xét duyệt giải tập thể</w:t>
      </w:r>
      <w:r w:rsidR="005A50C4" w:rsidRPr="001E2C44">
        <w:rPr>
          <w:color w:val="FF0000"/>
        </w:rPr>
        <w:t xml:space="preserve"> </w:t>
      </w:r>
      <w:r w:rsidRPr="001E2C44">
        <w:rPr>
          <w:color w:val="FF0000"/>
        </w:rPr>
        <w:t>dựa trên các tiêu chí: Đơn vị có tỷ lệ thí sinh dự thi cao trên tổng số cán bộ tại đơn vị; có số lượng thí sinh đạt điểm tối đa phần Trắc nghiệm nhiều nhất và có nhiều bài Hiến kế đạt chất lượng cao do Ban Giám khảo đánh giá.</w:t>
      </w:r>
    </w:p>
    <w:p w:rsidR="00171129" w:rsidRDefault="00171129" w:rsidP="003D4705">
      <w:pPr>
        <w:spacing w:after="120" w:line="276" w:lineRule="auto"/>
        <w:rPr>
          <w:b/>
        </w:rPr>
      </w:pPr>
    </w:p>
    <w:p w:rsidR="00EC516F" w:rsidRPr="00EC516F" w:rsidRDefault="000D3A48" w:rsidP="003D4705">
      <w:pPr>
        <w:spacing w:after="120" w:line="276" w:lineRule="auto"/>
        <w:rPr>
          <w:b/>
        </w:rPr>
      </w:pPr>
      <w:r w:rsidRPr="00EC516F">
        <w:rPr>
          <w:b/>
        </w:rPr>
        <w:lastRenderedPageBreak/>
        <w:t>V. CƠ CẤU GIẢI THƯỞNG VÀ TIÊU CHÍ XÉT GIẢI</w:t>
      </w:r>
    </w:p>
    <w:p w:rsidR="00EC516F" w:rsidRPr="00EC516F" w:rsidRDefault="000D3A48" w:rsidP="003D4705">
      <w:pPr>
        <w:spacing w:after="120" w:line="276" w:lineRule="auto"/>
        <w:rPr>
          <w:b/>
        </w:rPr>
      </w:pPr>
      <w:r w:rsidRPr="00EC516F">
        <w:rPr>
          <w:b/>
        </w:rPr>
        <w:t>1. Giải Cá nhân</w:t>
      </w:r>
    </w:p>
    <w:p w:rsidR="00EC516F" w:rsidRDefault="00EC516F" w:rsidP="003D4705">
      <w:pPr>
        <w:spacing w:after="120" w:line="276" w:lineRule="auto"/>
      </w:pPr>
      <w:r>
        <w:t xml:space="preserve">- </w:t>
      </w:r>
      <w:r w:rsidRPr="00EC516F">
        <w:t>01 Giải Nhất: 5.000.000 đồng và Giấy khen.</w:t>
      </w:r>
    </w:p>
    <w:p w:rsidR="00EC516F" w:rsidRDefault="00EC516F" w:rsidP="003D4705">
      <w:pPr>
        <w:spacing w:after="120" w:line="276" w:lineRule="auto"/>
      </w:pPr>
      <w:r>
        <w:t xml:space="preserve">- </w:t>
      </w:r>
      <w:r w:rsidRPr="00EC516F">
        <w:t>01 Giải Nhì: 3.000.000 đồng và Giấy khen.</w:t>
      </w:r>
    </w:p>
    <w:p w:rsidR="00EC516F" w:rsidRDefault="00EC516F" w:rsidP="003D4705">
      <w:pPr>
        <w:spacing w:after="120" w:line="276" w:lineRule="auto"/>
      </w:pPr>
      <w:r>
        <w:t xml:space="preserve">- </w:t>
      </w:r>
      <w:r w:rsidRPr="00EC516F">
        <w:t>02 Giải Ba: 2.000.000 đồng/giải và Giấy khen.</w:t>
      </w:r>
    </w:p>
    <w:p w:rsidR="00EC516F" w:rsidRDefault="00EC516F" w:rsidP="003D4705">
      <w:pPr>
        <w:spacing w:after="120" w:line="276" w:lineRule="auto"/>
      </w:pPr>
      <w:r>
        <w:t xml:space="preserve">- </w:t>
      </w:r>
      <w:r w:rsidRPr="00EC516F">
        <w:t>03 Giải Khuyến khích: 500.000 đồng/giải và Giấy khen.</w:t>
      </w:r>
    </w:p>
    <w:p w:rsidR="00EC516F" w:rsidRDefault="00EC516F" w:rsidP="003D4705">
      <w:pPr>
        <w:spacing w:after="120" w:line="276" w:lineRule="auto"/>
      </w:pPr>
      <w:r>
        <w:t xml:space="preserve">* </w:t>
      </w:r>
      <w:r w:rsidR="000D3A48">
        <w:t>Tổng điểm xét giải được tính dựa trên: Điểm phần 1 (Trắc nghiệm) + Điểm phần 2 (Tự luận/Hiến kế do Ban Giám khảo chấ</w:t>
      </w:r>
      <w:r>
        <w:t xml:space="preserve">m). </w:t>
      </w:r>
      <w:r w:rsidR="000D3A48">
        <w:t>Bài thi Hiến kế là điều kiện mang tính quyết định để xét đạt giải Nhấ</w:t>
      </w:r>
      <w:r>
        <w:t xml:space="preserve">t, Nhì, Ba. </w:t>
      </w:r>
      <w:r w:rsidRPr="00EC516F">
        <w:t>Trường hợp các thí sinh có tổng điểm bằng nhau, Ban Tổ chức sẽ ưu tiên thí sinh có thời gian hoàn thành phần thi trắc nghiệm ngắn nhấ</w:t>
      </w:r>
      <w:r>
        <w:t>t</w:t>
      </w:r>
      <w:r w:rsidRPr="00EC516F">
        <w:t>.</w:t>
      </w:r>
    </w:p>
    <w:p w:rsidR="000D3A48" w:rsidRPr="009067AC" w:rsidRDefault="000D3A48" w:rsidP="003D4705">
      <w:pPr>
        <w:spacing w:after="120" w:line="276" w:lineRule="auto"/>
        <w:rPr>
          <w:b/>
        </w:rPr>
      </w:pPr>
      <w:r w:rsidRPr="009067AC">
        <w:rPr>
          <w:b/>
        </w:rPr>
        <w:t>2. Giải Tập thể</w:t>
      </w:r>
    </w:p>
    <w:p w:rsidR="009067AC" w:rsidRDefault="000D3A48" w:rsidP="003D4705">
      <w:pPr>
        <w:spacing w:after="120" w:line="276" w:lineRule="auto"/>
      </w:pPr>
      <w:r>
        <w:t>Trao 03 giải Tập thể (tiền thưởng 4.000.000 đồng/giải kèm Giấy khen) cho các tổ chức cơ sở đảng đạt các tiêu chí: Có tỷ lệ thí sinh dự thi cao trên tổng số cán bộ tại đơn vị; có số lượng thí sinh đạt điểm tối đa phần Trắc nghiệm nhiều nhất và có nhiều bài Hiến kế đạt chất lượng cao do Ban Giám khảo đánh giá.</w:t>
      </w:r>
    </w:p>
    <w:p w:rsidR="009067AC" w:rsidRPr="009067AC" w:rsidRDefault="000D3A48" w:rsidP="003D4705">
      <w:pPr>
        <w:spacing w:after="120" w:line="276" w:lineRule="auto"/>
        <w:rPr>
          <w:b/>
        </w:rPr>
      </w:pPr>
      <w:r w:rsidRPr="009067AC">
        <w:rPr>
          <w:b/>
        </w:rPr>
        <w:t>VI. KHIẾU NẠI VÀ XỬ LÝ VI PHẠM</w:t>
      </w:r>
    </w:p>
    <w:p w:rsidR="001F402A" w:rsidRDefault="001F402A" w:rsidP="003D4705">
      <w:pPr>
        <w:spacing w:after="120" w:line="276" w:lineRule="auto"/>
      </w:pPr>
      <w:r>
        <w:t xml:space="preserve">- </w:t>
      </w:r>
      <w:r w:rsidR="000D3A48">
        <w:t>Thí sinh hợp lệ để nhận giải phải cung cấp thông tin đăng ký (Họ tên, CCCD) hoàn toàn trùng khớp với giấy tờ tùy thân thực tế.</w:t>
      </w:r>
      <w:r>
        <w:t xml:space="preserve"> </w:t>
      </w:r>
      <w:r w:rsidR="000D3A48">
        <w:t>Nếu phát hiện thí sinh có hành vi gian lận (thi hộ, dùng phần mềm can thiệp) hoặc đạo văn trong phần thi Hiến kế, Ban Tổ chức sẽ hủy bỏ kết quả và không công nhận đạt giải.</w:t>
      </w:r>
    </w:p>
    <w:p w:rsidR="00B53A5A" w:rsidRDefault="001F402A" w:rsidP="003D4705">
      <w:pPr>
        <w:spacing w:after="120" w:line="276" w:lineRule="auto"/>
      </w:pPr>
      <w:r>
        <w:t xml:space="preserve">- </w:t>
      </w:r>
      <w:r w:rsidR="000D3A48">
        <w:t>Trong vòng 03 ngày kể từ thời điểm công bố kết quả, nếu có khiếu nại, thí sinh vui lòng liên hệ trực tiếp Ban Tổ chứ</w:t>
      </w:r>
      <w:r>
        <w:t xml:space="preserve">c Cuộc thi </w:t>
      </w:r>
      <w:r w:rsidR="000D3A48">
        <w:t>(qua Ban Tuyên giáo và Dân vậ</w:t>
      </w:r>
      <w:r>
        <w:t xml:space="preserve">n Đảng ủy) </w:t>
      </w:r>
      <w:r w:rsidR="000D3A48">
        <w:t>để được xem xét, giải quyế</w:t>
      </w:r>
      <w:r w:rsidR="00B53A5A">
        <w:t xml:space="preserve">t. </w:t>
      </w:r>
      <w:r w:rsidR="000D3A48">
        <w:t>Quá thời hạn trên, khiếu nại sẽ không có giá trị.</w:t>
      </w:r>
    </w:p>
    <w:p w:rsidR="000D3A48" w:rsidRDefault="000D3A48" w:rsidP="003D4705">
      <w:pPr>
        <w:spacing w:after="120" w:line="276" w:lineRule="auto"/>
      </w:pPr>
      <w:r>
        <w:t>Trong quá trình tổ chức, Ban Tổ chức Cuộc thi có quyền điều chỉnh Thể lệ cho phù hợp với tình hình thực tế và sẽ có thông báo chính thứ</w:t>
      </w:r>
      <w:r w:rsidR="00B53A5A">
        <w:t>c trên Trang thông tin điện tử của Đảng bộ UBND tỉnh và Hệ thống cuộc thi</w:t>
      </w:r>
      <w:r>
        <w:t>.</w:t>
      </w:r>
      <w:r w:rsidR="00B53A5A">
        <w:t>/.</w:t>
      </w:r>
    </w:p>
    <w:p w:rsidR="000D3A48" w:rsidRDefault="000D3A48" w:rsidP="0031252D">
      <w:pPr>
        <w:ind w:firstLine="0"/>
      </w:pPr>
    </w:p>
    <w:p w:rsidR="00943164" w:rsidRPr="000D3A48" w:rsidRDefault="000D3A48" w:rsidP="000D3A48">
      <w:pPr>
        <w:jc w:val="right"/>
        <w:rPr>
          <w:b/>
        </w:rPr>
      </w:pPr>
      <w:r w:rsidRPr="000D3A48">
        <w:rPr>
          <w:b/>
        </w:rPr>
        <w:t>BAN TỔ CHỨC CUỘC THI</w:t>
      </w:r>
    </w:p>
    <w:sectPr w:rsidR="00943164" w:rsidRPr="000D3A48" w:rsidSect="003E5456">
      <w:headerReference w:type="default" r:id="rId6"/>
      <w:pgSz w:w="11907" w:h="16840" w:code="9"/>
      <w:pgMar w:top="1134" w:right="851" w:bottom="1134" w:left="1701" w:header="567" w:footer="26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C61" w:rsidRDefault="00716C61" w:rsidP="00FE7572">
      <w:pPr>
        <w:spacing w:before="0"/>
      </w:pPr>
      <w:r>
        <w:separator/>
      </w:r>
    </w:p>
  </w:endnote>
  <w:endnote w:type="continuationSeparator" w:id="0">
    <w:p w:rsidR="00716C61" w:rsidRDefault="00716C61" w:rsidP="00FE757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C61" w:rsidRDefault="00716C61" w:rsidP="00FE7572">
      <w:pPr>
        <w:spacing w:before="0"/>
      </w:pPr>
      <w:r>
        <w:separator/>
      </w:r>
    </w:p>
  </w:footnote>
  <w:footnote w:type="continuationSeparator" w:id="0">
    <w:p w:rsidR="00716C61" w:rsidRDefault="00716C61" w:rsidP="00FE7572">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454931"/>
      <w:docPartObj>
        <w:docPartGallery w:val="Page Numbers (Top of Page)"/>
        <w:docPartUnique/>
      </w:docPartObj>
    </w:sdtPr>
    <w:sdtEndPr>
      <w:rPr>
        <w:noProof/>
      </w:rPr>
    </w:sdtEndPr>
    <w:sdtContent>
      <w:p w:rsidR="00FE7572" w:rsidRDefault="00FE7572">
        <w:pPr>
          <w:pStyle w:val="Header"/>
          <w:jc w:val="center"/>
        </w:pPr>
        <w:r>
          <w:fldChar w:fldCharType="begin"/>
        </w:r>
        <w:r>
          <w:instrText xml:space="preserve"> PAGE   \* MERGEFORMAT </w:instrText>
        </w:r>
        <w:r>
          <w:fldChar w:fldCharType="separate"/>
        </w:r>
        <w:r w:rsidR="00443509">
          <w:rPr>
            <w:noProof/>
          </w:rPr>
          <w:t>4</w:t>
        </w:r>
        <w:r>
          <w:rPr>
            <w:noProof/>
          </w:rPr>
          <w:fldChar w:fldCharType="end"/>
        </w:r>
      </w:p>
    </w:sdtContent>
  </w:sdt>
  <w:p w:rsidR="00FE7572" w:rsidRDefault="00FE75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48"/>
    <w:rsid w:val="00021647"/>
    <w:rsid w:val="00026F7F"/>
    <w:rsid w:val="00065B62"/>
    <w:rsid w:val="000D3A48"/>
    <w:rsid w:val="00171129"/>
    <w:rsid w:val="0018716F"/>
    <w:rsid w:val="00197957"/>
    <w:rsid w:val="001E2C44"/>
    <w:rsid w:val="001F1525"/>
    <w:rsid w:val="001F402A"/>
    <w:rsid w:val="0024717A"/>
    <w:rsid w:val="0031252D"/>
    <w:rsid w:val="00342FC1"/>
    <w:rsid w:val="00344AF1"/>
    <w:rsid w:val="00367E81"/>
    <w:rsid w:val="00377AFE"/>
    <w:rsid w:val="003D4705"/>
    <w:rsid w:val="003E5456"/>
    <w:rsid w:val="0043438E"/>
    <w:rsid w:val="00443509"/>
    <w:rsid w:val="00495C69"/>
    <w:rsid w:val="004F24F6"/>
    <w:rsid w:val="0054167A"/>
    <w:rsid w:val="005A50C4"/>
    <w:rsid w:val="006D6039"/>
    <w:rsid w:val="00707735"/>
    <w:rsid w:val="00716C61"/>
    <w:rsid w:val="00721586"/>
    <w:rsid w:val="007357F2"/>
    <w:rsid w:val="008033E9"/>
    <w:rsid w:val="00864E07"/>
    <w:rsid w:val="00883861"/>
    <w:rsid w:val="00885206"/>
    <w:rsid w:val="009067AC"/>
    <w:rsid w:val="00916062"/>
    <w:rsid w:val="00943164"/>
    <w:rsid w:val="009A517B"/>
    <w:rsid w:val="009E6927"/>
    <w:rsid w:val="00A17C4B"/>
    <w:rsid w:val="00A32C6F"/>
    <w:rsid w:val="00AD4D97"/>
    <w:rsid w:val="00B2604C"/>
    <w:rsid w:val="00B53A5A"/>
    <w:rsid w:val="00B54F3F"/>
    <w:rsid w:val="00BA704B"/>
    <w:rsid w:val="00BE4366"/>
    <w:rsid w:val="00C4261C"/>
    <w:rsid w:val="00CE669A"/>
    <w:rsid w:val="00D31383"/>
    <w:rsid w:val="00D50915"/>
    <w:rsid w:val="00D62F52"/>
    <w:rsid w:val="00D92EAC"/>
    <w:rsid w:val="00D96C6E"/>
    <w:rsid w:val="00E775F6"/>
    <w:rsid w:val="00EC516F"/>
    <w:rsid w:val="00F342DC"/>
    <w:rsid w:val="00F377B0"/>
    <w:rsid w:val="00F52734"/>
    <w:rsid w:val="00F90EE9"/>
    <w:rsid w:val="00FE7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FCFC"/>
  <w15:chartTrackingRefBased/>
  <w15:docId w15:val="{CB15471E-9C95-44F8-9B48-E790FEA8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before="120"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4AF1"/>
    <w:rPr>
      <w:color w:val="0563C1" w:themeColor="hyperlink"/>
      <w:u w:val="single"/>
    </w:rPr>
  </w:style>
  <w:style w:type="paragraph" w:styleId="Header">
    <w:name w:val="header"/>
    <w:basedOn w:val="Normal"/>
    <w:link w:val="HeaderChar"/>
    <w:uiPriority w:val="99"/>
    <w:unhideWhenUsed/>
    <w:rsid w:val="00FE7572"/>
    <w:pPr>
      <w:tabs>
        <w:tab w:val="center" w:pos="4680"/>
        <w:tab w:val="right" w:pos="9360"/>
      </w:tabs>
      <w:spacing w:before="0"/>
    </w:pPr>
  </w:style>
  <w:style w:type="character" w:customStyle="1" w:styleId="HeaderChar">
    <w:name w:val="Header Char"/>
    <w:basedOn w:val="DefaultParagraphFont"/>
    <w:link w:val="Header"/>
    <w:uiPriority w:val="99"/>
    <w:rsid w:val="00FE7572"/>
  </w:style>
  <w:style w:type="paragraph" w:styleId="Footer">
    <w:name w:val="footer"/>
    <w:basedOn w:val="Normal"/>
    <w:link w:val="FooterChar"/>
    <w:uiPriority w:val="99"/>
    <w:unhideWhenUsed/>
    <w:rsid w:val="00FE7572"/>
    <w:pPr>
      <w:tabs>
        <w:tab w:val="center" w:pos="4680"/>
        <w:tab w:val="right" w:pos="9360"/>
      </w:tabs>
      <w:spacing w:before="0"/>
    </w:pPr>
  </w:style>
  <w:style w:type="character" w:customStyle="1" w:styleId="FooterChar">
    <w:name w:val="Footer Char"/>
    <w:basedOn w:val="DefaultParagraphFont"/>
    <w:link w:val="Footer"/>
    <w:uiPriority w:val="99"/>
    <w:rsid w:val="00FE7572"/>
  </w:style>
  <w:style w:type="paragraph" w:styleId="BalloonText">
    <w:name w:val="Balloon Text"/>
    <w:basedOn w:val="Normal"/>
    <w:link w:val="BalloonTextChar"/>
    <w:uiPriority w:val="99"/>
    <w:semiHidden/>
    <w:unhideWhenUsed/>
    <w:rsid w:val="00A32C6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C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cp:lastPrinted>2026-04-07T03:51:00Z</cp:lastPrinted>
  <dcterms:created xsi:type="dcterms:W3CDTF">2026-04-06T03:26:00Z</dcterms:created>
  <dcterms:modified xsi:type="dcterms:W3CDTF">2026-04-13T07:22:00Z</dcterms:modified>
</cp:coreProperties>
</file>